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5E" w:rsidRDefault="00E4225E" w:rsidP="00E4225E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</w:rPr>
      </w:pPr>
      <w:r>
        <w:rPr>
          <w:rStyle w:val="Strong"/>
          <w:rFonts w:ascii="Tahoma" w:hAnsi="Tahoma" w:cs="Tahoma"/>
        </w:rPr>
        <w:t>Consulate General of India</w:t>
      </w:r>
    </w:p>
    <w:p w:rsidR="00E4225E" w:rsidRPr="008E4B16" w:rsidRDefault="00E4225E" w:rsidP="00E4225E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b w:val="0"/>
        </w:rPr>
      </w:pPr>
      <w:proofErr w:type="spellStart"/>
      <w:r>
        <w:rPr>
          <w:rStyle w:val="Strong"/>
          <w:rFonts w:ascii="Tahoma" w:hAnsi="Tahoma" w:cs="Tahoma"/>
        </w:rPr>
        <w:t>Hambantota</w:t>
      </w:r>
      <w:proofErr w:type="spellEnd"/>
    </w:p>
    <w:p w:rsidR="00E4225E" w:rsidRPr="008E4B16" w:rsidRDefault="00E4225E" w:rsidP="00E4225E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b w:val="0"/>
          <w:bCs w:val="0"/>
          <w:iCs/>
        </w:rPr>
      </w:pPr>
    </w:p>
    <w:p w:rsidR="00E4225E" w:rsidRPr="008E4B16" w:rsidRDefault="00E4225E" w:rsidP="00E4225E">
      <w:pPr>
        <w:pStyle w:val="NormalWeb"/>
        <w:jc w:val="center"/>
        <w:rPr>
          <w:rStyle w:val="Strong"/>
          <w:rFonts w:ascii="Tahoma" w:hAnsi="Tahoma" w:cs="Tahoma"/>
          <w:iCs/>
        </w:rPr>
      </w:pPr>
      <w:r w:rsidRPr="008E4B16">
        <w:rPr>
          <w:rStyle w:val="Strong"/>
          <w:rFonts w:ascii="Tahoma" w:hAnsi="Tahoma" w:cs="Tahoma"/>
          <w:iCs/>
        </w:rPr>
        <w:t xml:space="preserve">Press Release </w:t>
      </w:r>
    </w:p>
    <w:p w:rsidR="00E4225E" w:rsidRDefault="00E4225E" w:rsidP="00E4225E">
      <w:pPr>
        <w:pStyle w:val="NormalWeb"/>
        <w:jc w:val="right"/>
        <w:rPr>
          <w:rStyle w:val="Strong"/>
          <w:rFonts w:ascii="Tahoma" w:hAnsi="Tahoma" w:cs="Tahoma"/>
          <w:iCs/>
        </w:rPr>
      </w:pPr>
      <w:r>
        <w:rPr>
          <w:rStyle w:val="Strong"/>
          <w:rFonts w:ascii="Tahoma" w:hAnsi="Tahoma" w:cs="Tahoma"/>
          <w:iCs/>
        </w:rPr>
        <w:t>20</w:t>
      </w:r>
      <w:r w:rsidRPr="008E2DAF">
        <w:rPr>
          <w:rStyle w:val="Strong"/>
          <w:rFonts w:ascii="Tahoma" w:hAnsi="Tahoma" w:cs="Tahoma"/>
          <w:iCs/>
          <w:vertAlign w:val="superscript"/>
        </w:rPr>
        <w:t>th</w:t>
      </w:r>
      <w:r>
        <w:rPr>
          <w:rStyle w:val="Strong"/>
          <w:rFonts w:ascii="Tahoma" w:hAnsi="Tahoma" w:cs="Tahoma"/>
          <w:iCs/>
        </w:rPr>
        <w:t xml:space="preserve"> September </w:t>
      </w:r>
      <w:r w:rsidRPr="008E4B16">
        <w:rPr>
          <w:rStyle w:val="Strong"/>
          <w:rFonts w:ascii="Tahoma" w:hAnsi="Tahoma" w:cs="Tahoma"/>
          <w:iCs/>
        </w:rPr>
        <w:t>2015</w:t>
      </w:r>
    </w:p>
    <w:p w:rsidR="00E4225E" w:rsidRPr="005D0C64" w:rsidRDefault="00E4225E" w:rsidP="00E4225E">
      <w:pPr>
        <w:pStyle w:val="NormalWeb"/>
        <w:jc w:val="right"/>
        <w:rPr>
          <w:rFonts w:ascii="Tahoma" w:hAnsi="Tahoma" w:cs="Tahoma"/>
          <w:b/>
          <w:bCs/>
          <w:iCs/>
        </w:rPr>
      </w:pPr>
    </w:p>
    <w:p w:rsidR="00E4225E" w:rsidRPr="00D35061" w:rsidRDefault="00E4225E" w:rsidP="00E4225E">
      <w:pPr>
        <w:spacing w:after="0" w:line="240" w:lineRule="auto"/>
        <w:ind w:firstLine="720"/>
        <w:jc w:val="both"/>
        <w:rPr>
          <w:rStyle w:val="Strong"/>
          <w:rFonts w:ascii="Tahoma" w:hAnsi="Tahoma" w:cs="Tahoma"/>
          <w:iCs/>
        </w:rPr>
      </w:pPr>
      <w:proofErr w:type="gramStart"/>
      <w:r>
        <w:rPr>
          <w:rStyle w:val="Strong"/>
          <w:rFonts w:ascii="Tahoma" w:hAnsi="Tahoma" w:cs="Tahoma"/>
          <w:iCs/>
        </w:rPr>
        <w:t>P</w:t>
      </w:r>
      <w:r w:rsidRPr="007638AB">
        <w:rPr>
          <w:rStyle w:val="Strong"/>
          <w:rFonts w:ascii="Tahoma" w:hAnsi="Tahoma" w:cs="Tahoma"/>
          <w:iCs/>
        </w:rPr>
        <w:t xml:space="preserve">hoto </w:t>
      </w:r>
      <w:r>
        <w:rPr>
          <w:rStyle w:val="Strong"/>
          <w:rFonts w:ascii="Tahoma" w:hAnsi="Tahoma" w:cs="Tahoma"/>
          <w:iCs/>
        </w:rPr>
        <w:t>E</w:t>
      </w:r>
      <w:r w:rsidRPr="007638AB">
        <w:rPr>
          <w:rStyle w:val="Strong"/>
          <w:rFonts w:ascii="Tahoma" w:hAnsi="Tahoma" w:cs="Tahoma"/>
          <w:iCs/>
        </w:rPr>
        <w:t>xhibition on “</w:t>
      </w:r>
      <w:r>
        <w:rPr>
          <w:rStyle w:val="Strong"/>
          <w:rFonts w:ascii="Tahoma" w:hAnsi="Tahoma" w:cs="Tahoma"/>
          <w:iCs/>
        </w:rPr>
        <w:t>INDIA THROUGH SRI LANKAN EYES</w:t>
      </w:r>
      <w:r w:rsidRPr="007638AB">
        <w:rPr>
          <w:rStyle w:val="Strong"/>
          <w:rFonts w:ascii="Tahoma" w:hAnsi="Tahoma" w:cs="Tahoma"/>
          <w:iCs/>
        </w:rPr>
        <w:t xml:space="preserve">” from </w:t>
      </w:r>
      <w:r>
        <w:rPr>
          <w:rStyle w:val="Strong"/>
          <w:rFonts w:ascii="Tahoma" w:hAnsi="Tahoma" w:cs="Tahoma"/>
          <w:iCs/>
        </w:rPr>
        <w:t>24 - 27 September</w:t>
      </w:r>
      <w:r w:rsidRPr="007638AB">
        <w:rPr>
          <w:rStyle w:val="Strong"/>
          <w:rFonts w:ascii="Tahoma" w:hAnsi="Tahoma" w:cs="Tahoma"/>
          <w:iCs/>
        </w:rPr>
        <w:t xml:space="preserve"> 2015 </w:t>
      </w:r>
      <w:r w:rsidRPr="00D35061">
        <w:rPr>
          <w:rStyle w:val="Strong"/>
          <w:rFonts w:ascii="Tahoma" w:hAnsi="Tahoma" w:cs="Tahoma"/>
          <w:iCs/>
        </w:rPr>
        <w:t xml:space="preserve">at the </w:t>
      </w:r>
      <w:proofErr w:type="spellStart"/>
      <w:r w:rsidRPr="00D35061">
        <w:rPr>
          <w:rStyle w:val="Strong"/>
          <w:rFonts w:ascii="Tahoma" w:hAnsi="Tahoma" w:cs="Tahoma"/>
          <w:iCs/>
        </w:rPr>
        <w:t>Walipitiya</w:t>
      </w:r>
      <w:proofErr w:type="spellEnd"/>
      <w:r w:rsidRPr="00D35061">
        <w:rPr>
          <w:rStyle w:val="Strong"/>
          <w:rFonts w:ascii="Tahoma" w:hAnsi="Tahoma" w:cs="Tahoma"/>
          <w:iCs/>
        </w:rPr>
        <w:t xml:space="preserve"> </w:t>
      </w:r>
      <w:proofErr w:type="spellStart"/>
      <w:r w:rsidRPr="00D35061">
        <w:rPr>
          <w:rStyle w:val="Strong"/>
          <w:rFonts w:ascii="Tahoma" w:hAnsi="Tahoma" w:cs="Tahoma"/>
          <w:iCs/>
        </w:rPr>
        <w:t>Pantharama</w:t>
      </w:r>
      <w:proofErr w:type="spellEnd"/>
      <w:r w:rsidRPr="00D35061">
        <w:rPr>
          <w:rStyle w:val="Strong"/>
          <w:rFonts w:ascii="Tahoma" w:hAnsi="Tahoma" w:cs="Tahoma"/>
          <w:iCs/>
        </w:rPr>
        <w:t xml:space="preserve"> Ancient Temple, </w:t>
      </w:r>
      <w:proofErr w:type="spellStart"/>
      <w:r w:rsidRPr="00D35061">
        <w:rPr>
          <w:rStyle w:val="Strong"/>
          <w:rFonts w:ascii="Tahoma" w:hAnsi="Tahoma" w:cs="Tahoma"/>
          <w:iCs/>
        </w:rPr>
        <w:t>Middeniya</w:t>
      </w:r>
      <w:proofErr w:type="spellEnd"/>
      <w:r w:rsidRPr="00D35061">
        <w:rPr>
          <w:rStyle w:val="Strong"/>
          <w:rFonts w:ascii="Tahoma" w:hAnsi="Tahoma" w:cs="Tahoma"/>
          <w:iCs/>
        </w:rPr>
        <w:t>.</w:t>
      </w:r>
      <w:proofErr w:type="gramEnd"/>
    </w:p>
    <w:p w:rsidR="00E4225E" w:rsidRPr="00D35061" w:rsidRDefault="00E4225E" w:rsidP="00E4225E">
      <w:pPr>
        <w:pStyle w:val="NormalWeb"/>
        <w:ind w:firstLine="720"/>
        <w:jc w:val="both"/>
        <w:rPr>
          <w:rFonts w:ascii="Calibri" w:eastAsia="Calibri" w:hAnsi="Calibri" w:cs="Mangal"/>
          <w:color w:val="000000"/>
          <w:sz w:val="27"/>
          <w:szCs w:val="27"/>
          <w:lang w:bidi="ar-SA"/>
        </w:rPr>
      </w:pPr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 xml:space="preserve">Consulate General of India, </w:t>
      </w:r>
      <w:proofErr w:type="spellStart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>Hambantota</w:t>
      </w:r>
      <w:proofErr w:type="spellEnd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 xml:space="preserve"> is organizing a Photo Exhibition on “INDIA THROUGH SRI LANKAN EYES” from 24 – 27 September 2015 at the </w:t>
      </w:r>
      <w:proofErr w:type="spellStart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>Walipitiya</w:t>
      </w:r>
      <w:proofErr w:type="spellEnd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 xml:space="preserve"> </w:t>
      </w:r>
      <w:proofErr w:type="spellStart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>Pantharama</w:t>
      </w:r>
      <w:proofErr w:type="spellEnd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 xml:space="preserve"> Ancient Temple, </w:t>
      </w:r>
      <w:proofErr w:type="spellStart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>Middeniya</w:t>
      </w:r>
      <w:proofErr w:type="spellEnd"/>
      <w:r w:rsidRPr="00D35061">
        <w:rPr>
          <w:rFonts w:ascii="Calibri" w:eastAsia="Calibri" w:hAnsi="Calibri" w:cs="Mangal"/>
          <w:color w:val="000000"/>
          <w:sz w:val="27"/>
          <w:szCs w:val="27"/>
          <w:lang w:bidi="ar-SA"/>
        </w:rPr>
        <w:t>.</w:t>
      </w:r>
    </w:p>
    <w:p w:rsidR="00E4225E" w:rsidRDefault="00E4225E" w:rsidP="00E4225E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 w:rsidRPr="007638AB">
        <w:rPr>
          <w:color w:val="000000"/>
          <w:sz w:val="27"/>
          <w:szCs w:val="27"/>
        </w:rPr>
        <w:t xml:space="preserve">This </w:t>
      </w:r>
      <w:r>
        <w:rPr>
          <w:color w:val="000000"/>
          <w:sz w:val="27"/>
          <w:szCs w:val="27"/>
        </w:rPr>
        <w:t>exhibition would give an opportunity to visitors to know about the life of Lord Buddha and Buddhism.</w:t>
      </w:r>
    </w:p>
    <w:p w:rsidR="00E4225E" w:rsidRPr="007638AB" w:rsidRDefault="00E4225E" w:rsidP="00E4225E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E4225E" w:rsidRDefault="00E4225E" w:rsidP="00E4225E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exhibition would be inaugurated by </w:t>
      </w:r>
      <w:proofErr w:type="spellStart"/>
      <w:r>
        <w:rPr>
          <w:color w:val="000000"/>
          <w:sz w:val="27"/>
          <w:szCs w:val="27"/>
        </w:rPr>
        <w:t>Hon’ble</w:t>
      </w:r>
      <w:proofErr w:type="spellEnd"/>
      <w:r>
        <w:rPr>
          <w:color w:val="000000"/>
          <w:sz w:val="27"/>
          <w:szCs w:val="27"/>
        </w:rPr>
        <w:t xml:space="preserve"> Minister of Housing &amp; </w:t>
      </w:r>
      <w:proofErr w:type="spellStart"/>
      <w:r>
        <w:rPr>
          <w:color w:val="000000"/>
          <w:sz w:val="27"/>
          <w:szCs w:val="27"/>
        </w:rPr>
        <w:t>Samurdhi</w:t>
      </w:r>
      <w:proofErr w:type="spellEnd"/>
      <w:r>
        <w:rPr>
          <w:color w:val="000000"/>
          <w:sz w:val="27"/>
          <w:szCs w:val="27"/>
        </w:rPr>
        <w:t xml:space="preserve">, </w:t>
      </w:r>
      <w:r w:rsidRPr="008E2DAF">
        <w:rPr>
          <w:color w:val="000000"/>
          <w:sz w:val="27"/>
          <w:szCs w:val="27"/>
        </w:rPr>
        <w:t xml:space="preserve">H.E. Mr. </w:t>
      </w:r>
      <w:proofErr w:type="spellStart"/>
      <w:r w:rsidRPr="008E2DAF">
        <w:rPr>
          <w:color w:val="000000"/>
          <w:sz w:val="27"/>
          <w:szCs w:val="27"/>
        </w:rPr>
        <w:t>Sajith</w:t>
      </w:r>
      <w:proofErr w:type="spellEnd"/>
      <w:r w:rsidRPr="008E2DAF">
        <w:rPr>
          <w:color w:val="000000"/>
          <w:sz w:val="27"/>
          <w:szCs w:val="27"/>
        </w:rPr>
        <w:t xml:space="preserve"> </w:t>
      </w:r>
      <w:proofErr w:type="spellStart"/>
      <w:r w:rsidRPr="008E2DAF">
        <w:rPr>
          <w:color w:val="000000"/>
          <w:sz w:val="27"/>
          <w:szCs w:val="27"/>
        </w:rPr>
        <w:t>Premadasa</w:t>
      </w:r>
      <w:proofErr w:type="spellEnd"/>
      <w:r>
        <w:rPr>
          <w:color w:val="000000"/>
          <w:sz w:val="27"/>
          <w:szCs w:val="27"/>
        </w:rPr>
        <w:t xml:space="preserve"> on 24</w:t>
      </w:r>
      <w:r w:rsidRPr="008E2DAF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September 2015 at 1000 hrs.  Local dignitaries including senior Government officials are expected to attend the opening ceremony.  </w:t>
      </w:r>
    </w:p>
    <w:p w:rsidR="00E4225E" w:rsidRDefault="00E4225E" w:rsidP="00E4225E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E4225E" w:rsidRDefault="00E4225E" w:rsidP="00E4225E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It is expected that more than </w:t>
      </w:r>
      <w:r w:rsidR="003952F6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000 people would visit the exhibition.</w:t>
      </w:r>
    </w:p>
    <w:p w:rsidR="00E4225E" w:rsidRDefault="00E4225E" w:rsidP="00E4225E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E4225E" w:rsidRDefault="00E4225E" w:rsidP="00E4225E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admission is free and all are welcome.</w:t>
      </w:r>
    </w:p>
    <w:p w:rsidR="00E4225E" w:rsidRDefault="00E4225E" w:rsidP="00E4225E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E4225E" w:rsidRDefault="00E4225E" w:rsidP="00E4225E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further details please contact the Consulate General of India on telephone no.00-94-47-2222500 and E mail: cg.hambantota@mea.gov.in</w:t>
      </w:r>
    </w:p>
    <w:p w:rsidR="00E4225E" w:rsidRPr="008E4B16" w:rsidRDefault="00E4225E" w:rsidP="00E4225E">
      <w:pPr>
        <w:pBdr>
          <w:bottom w:val="single" w:sz="6" w:space="1" w:color="auto"/>
        </w:pBdr>
        <w:jc w:val="both"/>
        <w:rPr>
          <w:rFonts w:ascii="Tahoma" w:hAnsi="Tahoma" w:cs="Tahoma"/>
          <w:b/>
        </w:rPr>
      </w:pPr>
    </w:p>
    <w:p w:rsidR="00E4225E" w:rsidRDefault="00E4225E" w:rsidP="00E4225E">
      <w:pPr>
        <w:jc w:val="both"/>
        <w:rPr>
          <w:rFonts w:eastAsia="Times New Roman"/>
          <w:b/>
          <w:bCs/>
          <w:sz w:val="28"/>
          <w:szCs w:val="25"/>
          <w:lang w:bidi="hi-IN"/>
        </w:rPr>
      </w:pPr>
      <w:proofErr w:type="gramStart"/>
      <w:r w:rsidRPr="008E4B16">
        <w:rPr>
          <w:rFonts w:ascii="Tahoma" w:hAnsi="Tahoma" w:cs="Tahoma"/>
          <w:b/>
        </w:rPr>
        <w:t>N.B.</w:t>
      </w:r>
      <w:proofErr w:type="gramEnd"/>
      <w:r w:rsidRPr="008E4B16">
        <w:rPr>
          <w:rFonts w:ascii="Tahoma" w:hAnsi="Tahoma" w:cs="Tahoma"/>
          <w:b/>
        </w:rPr>
        <w:t xml:space="preserve"> Please be kind enough to carry this press release in your Daily/weekend editions.</w:t>
      </w:r>
    </w:p>
    <w:p w:rsidR="00E4225E" w:rsidRDefault="00E4225E" w:rsidP="00E4225E">
      <w:pPr>
        <w:spacing w:after="0" w:line="240" w:lineRule="auto"/>
        <w:ind w:firstLine="720"/>
        <w:jc w:val="both"/>
        <w:rPr>
          <w:color w:val="000000"/>
          <w:sz w:val="27"/>
          <w:szCs w:val="27"/>
        </w:rPr>
      </w:pPr>
    </w:p>
    <w:p w:rsidR="00B36CEA" w:rsidRDefault="00B36CEA"/>
    <w:sectPr w:rsidR="00B36CEA" w:rsidSect="00B3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4225E"/>
    <w:rsid w:val="003952F6"/>
    <w:rsid w:val="00B36CEA"/>
    <w:rsid w:val="00E4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5E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uiPriority w:val="22"/>
    <w:qFormat/>
    <w:rsid w:val="00E42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to CG</dc:creator>
  <cp:keywords/>
  <dc:description/>
  <cp:lastModifiedBy>PS to CG</cp:lastModifiedBy>
  <cp:revision>3</cp:revision>
  <dcterms:created xsi:type="dcterms:W3CDTF">2015-09-21T07:26:00Z</dcterms:created>
  <dcterms:modified xsi:type="dcterms:W3CDTF">2015-09-21T07:27:00Z</dcterms:modified>
</cp:coreProperties>
</file>